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98" w:rsidRDefault="00513E1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198" w:rsidRPr="00513E1F" w:rsidRDefault="00513E1F">
      <w:pPr>
        <w:spacing w:after="0"/>
        <w:rPr>
          <w:lang w:val="ru-RU"/>
        </w:rPr>
      </w:pPr>
      <w:r w:rsidRPr="00513E1F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p w:rsidR="008D1198" w:rsidRPr="00513E1F" w:rsidRDefault="00513E1F">
      <w:pPr>
        <w:spacing w:after="0"/>
        <w:jc w:val="both"/>
        <w:rPr>
          <w:lang w:val="ru-RU"/>
        </w:rPr>
      </w:pPr>
      <w:r w:rsidRPr="00513E1F">
        <w:rPr>
          <w:color w:val="000000"/>
          <w:sz w:val="28"/>
          <w:lang w:val="ru-RU"/>
        </w:rPr>
        <w:t xml:space="preserve">Приказ </w:t>
      </w:r>
      <w:proofErr w:type="spellStart"/>
      <w:r w:rsidRPr="00513E1F">
        <w:rPr>
          <w:color w:val="000000"/>
          <w:sz w:val="28"/>
          <w:lang w:val="ru-RU"/>
        </w:rPr>
        <w:t>и.о</w:t>
      </w:r>
      <w:proofErr w:type="spellEnd"/>
      <w:r w:rsidRPr="00513E1F">
        <w:rPr>
          <w:color w:val="000000"/>
          <w:sz w:val="28"/>
          <w:lang w:val="ru-RU"/>
        </w:rPr>
        <w:t>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19982.</w:t>
      </w:r>
    </w:p>
    <w:p w:rsidR="008D1198" w:rsidRPr="00513E1F" w:rsidRDefault="00513E1F">
      <w:pPr>
        <w:spacing w:after="0"/>
        <w:jc w:val="both"/>
        <w:rPr>
          <w:lang w:val="ru-RU"/>
        </w:rPr>
      </w:pPr>
      <w:bookmarkStart w:id="0" w:name="z4"/>
      <w:r w:rsidRPr="00513E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E1F">
        <w:rPr>
          <w:color w:val="000000"/>
          <w:sz w:val="28"/>
          <w:lang w:val="ru-RU"/>
        </w:rPr>
        <w:t xml:space="preserve"> В соответствии с подпунктом 2-1) статьи 8 Закона Республики Казахстан от 15 апреля 2013 года "О государственных услугах" ПРИКАЗЫВАЮ:</w:t>
      </w:r>
    </w:p>
    <w:p w:rsidR="008D1198" w:rsidRPr="00513E1F" w:rsidRDefault="00513E1F">
      <w:pPr>
        <w:spacing w:after="0"/>
        <w:jc w:val="both"/>
        <w:rPr>
          <w:lang w:val="ru-RU"/>
        </w:rPr>
      </w:pPr>
      <w:bookmarkStart w:id="1" w:name="z5"/>
      <w:bookmarkEnd w:id="0"/>
      <w:r w:rsidRPr="00513E1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3E1F">
        <w:rPr>
          <w:color w:val="000000"/>
          <w:sz w:val="28"/>
          <w:lang w:val="ru-RU"/>
        </w:rPr>
        <w:t xml:space="preserve"> 1. Утвердить прилагаемый Реестр государственных услуг.</w:t>
      </w:r>
    </w:p>
    <w:p w:rsidR="008D1198" w:rsidRPr="00513E1F" w:rsidRDefault="00513E1F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513E1F">
        <w:rPr>
          <w:color w:val="000000"/>
          <w:sz w:val="28"/>
          <w:lang w:val="ru-RU"/>
        </w:rPr>
        <w:t xml:space="preserve">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p w:rsidR="008D1198" w:rsidRPr="00513E1F" w:rsidRDefault="00513E1F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513E1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D1198" w:rsidRPr="00513E1F" w:rsidRDefault="00513E1F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513E1F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513E1F">
        <w:rPr>
          <w:color w:val="000000"/>
          <w:sz w:val="28"/>
          <w:lang w:val="ru-RU"/>
        </w:rPr>
        <w:t>интернет-ресурсе</w:t>
      </w:r>
      <w:proofErr w:type="spellEnd"/>
      <w:r w:rsidRPr="00513E1F">
        <w:rPr>
          <w:color w:val="000000"/>
          <w:sz w:val="28"/>
          <w:lang w:val="ru-RU"/>
        </w:rPr>
        <w:t xml:space="preserve"> Министерства цифрового развития, инноваций и аэрокосмической промышленности Республики Казахстан;</w:t>
      </w:r>
    </w:p>
    <w:p w:rsidR="008D1198" w:rsidRPr="00513E1F" w:rsidRDefault="00513E1F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513E1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p w:rsidR="008D1198" w:rsidRPr="00513E1F" w:rsidRDefault="00513E1F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13E1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p w:rsidR="008D1198" w:rsidRPr="00513E1F" w:rsidRDefault="00513E1F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513E1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6859"/>
      </w:tblGrid>
      <w:tr w:rsidR="008D1198" w:rsidTr="00513E1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2D345D" w:rsidRDefault="00513E1F" w:rsidP="002D345D">
            <w:pPr>
              <w:spacing w:after="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    </w:t>
            </w:r>
          </w:p>
          <w:p w:rsidR="008D1198" w:rsidRPr="00513E1F" w:rsidRDefault="00513E1F" w:rsidP="002D345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</w:t>
            </w:r>
            <w:r w:rsidRPr="00513E1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3E1F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513E1F">
              <w:rPr>
                <w:i/>
                <w:color w:val="000000"/>
                <w:sz w:val="20"/>
                <w:lang w:val="ru-RU"/>
              </w:rPr>
              <w:t>. министра цифрового развития,</w:t>
            </w:r>
          </w:p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i/>
                <w:color w:val="000000"/>
                <w:sz w:val="20"/>
                <w:lang w:val="ru-RU"/>
              </w:rPr>
              <w:t>инноваций и аэрокосмической промышленности</w:t>
            </w:r>
          </w:p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6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Батырқожа</w:t>
            </w:r>
            <w:proofErr w:type="spellEnd"/>
          </w:p>
        </w:tc>
      </w:tr>
      <w:tr w:rsidR="008D1198" w:rsidRPr="00513E1F" w:rsidTr="00513E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E1F" w:rsidRDefault="00513E1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13E1F" w:rsidRDefault="00513E1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D345D" w:rsidRDefault="002D34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D345D" w:rsidRDefault="002D34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1198" w:rsidRPr="00513E1F" w:rsidRDefault="002D345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                                                     </w:t>
            </w:r>
            <w:r w:rsidR="00513E1F" w:rsidRPr="00513E1F">
              <w:rPr>
                <w:color w:val="000000"/>
                <w:sz w:val="20"/>
                <w:lang w:val="ru-RU"/>
              </w:rPr>
              <w:t>Утвержден приказом</w:t>
            </w:r>
            <w:r w:rsidR="00513E1F" w:rsidRPr="00513E1F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                                                    </w:t>
            </w:r>
            <w:r w:rsidR="00513E1F" w:rsidRPr="00513E1F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="00513E1F" w:rsidRPr="00513E1F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                                                    </w:t>
            </w:r>
            <w:r w:rsidR="00513E1F" w:rsidRPr="00513E1F">
              <w:rPr>
                <w:color w:val="000000"/>
                <w:sz w:val="20"/>
                <w:lang w:val="ru-RU"/>
              </w:rPr>
              <w:t>Министра цифрового развития,</w:t>
            </w:r>
            <w:r w:rsidR="00513E1F" w:rsidRPr="00513E1F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                                                    </w:t>
            </w:r>
            <w:r w:rsidR="00513E1F" w:rsidRPr="00513E1F">
              <w:rPr>
                <w:color w:val="000000"/>
                <w:sz w:val="20"/>
                <w:lang w:val="ru-RU"/>
              </w:rPr>
              <w:t>инноваций и аэрокосмической</w:t>
            </w:r>
            <w:r w:rsidR="00513E1F" w:rsidRPr="00513E1F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                                           </w:t>
            </w:r>
            <w:r w:rsidR="00513E1F" w:rsidRPr="00513E1F">
              <w:rPr>
                <w:color w:val="000000"/>
                <w:sz w:val="20"/>
                <w:lang w:val="ru-RU"/>
              </w:rPr>
              <w:t>промышленности</w:t>
            </w:r>
            <w:r w:rsidR="00513E1F" w:rsidRPr="00513E1F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                                               </w:t>
            </w:r>
            <w:r w:rsidR="00513E1F" w:rsidRPr="00513E1F">
              <w:rPr>
                <w:color w:val="000000"/>
                <w:sz w:val="20"/>
                <w:lang w:val="ru-RU"/>
              </w:rPr>
              <w:t>Республики Казахстан</w:t>
            </w:r>
            <w:r w:rsidR="00513E1F" w:rsidRPr="00513E1F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                                                       </w:t>
            </w:r>
            <w:bookmarkStart w:id="8" w:name="_GoBack"/>
            <w:bookmarkEnd w:id="8"/>
            <w:r w:rsidR="00513E1F" w:rsidRPr="00513E1F">
              <w:rPr>
                <w:color w:val="000000"/>
                <w:sz w:val="20"/>
                <w:lang w:val="ru-RU"/>
              </w:rPr>
              <w:t>от 31 января 2020 года № 39/НҚ</w:t>
            </w:r>
          </w:p>
        </w:tc>
      </w:tr>
      <w:tr w:rsidR="002D345D" w:rsidRPr="00513E1F" w:rsidTr="00513E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45D" w:rsidRPr="002D345D" w:rsidRDefault="002D34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71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45D" w:rsidRDefault="002D345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</w:tr>
    </w:tbl>
    <w:p w:rsidR="008D1198" w:rsidRPr="00513E1F" w:rsidRDefault="00513E1F">
      <w:pPr>
        <w:spacing w:after="0"/>
        <w:rPr>
          <w:lang w:val="ru-RU"/>
        </w:rPr>
      </w:pPr>
      <w:bookmarkStart w:id="9" w:name="z14"/>
      <w:r w:rsidRPr="00513E1F">
        <w:rPr>
          <w:b/>
          <w:color w:val="000000"/>
          <w:lang w:val="ru-RU"/>
        </w:rPr>
        <w:t xml:space="preserve"> </w:t>
      </w:r>
      <w:r w:rsidR="002D345D">
        <w:rPr>
          <w:b/>
          <w:color w:val="000000"/>
          <w:lang w:val="ru-RU"/>
        </w:rPr>
        <w:t xml:space="preserve">         </w:t>
      </w:r>
      <w:r w:rsidRPr="00513E1F">
        <w:rPr>
          <w:b/>
          <w:color w:val="000000"/>
          <w:lang w:val="ru-RU"/>
        </w:rPr>
        <w:t>Реестр государственных услуг</w:t>
      </w:r>
    </w:p>
    <w:bookmarkEnd w:id="9"/>
    <w:p w:rsidR="008D1198" w:rsidRPr="00513E1F" w:rsidRDefault="00513E1F">
      <w:pPr>
        <w:spacing w:after="0"/>
        <w:jc w:val="both"/>
        <w:rPr>
          <w:lang w:val="ru-RU"/>
        </w:rPr>
      </w:pPr>
      <w:r w:rsidRPr="00513E1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13E1F">
        <w:rPr>
          <w:color w:val="FF0000"/>
          <w:sz w:val="28"/>
          <w:lang w:val="ru-RU"/>
        </w:rPr>
        <w:t xml:space="preserve"> Сноска. Реестр - в редакции приказа Министра цифрового развития, инноваций и аэрокосмической промышленности РК от 18.05.2022 № 170/НҚ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134"/>
        <w:gridCol w:w="1985"/>
        <w:gridCol w:w="1559"/>
        <w:gridCol w:w="567"/>
        <w:gridCol w:w="709"/>
        <w:gridCol w:w="1984"/>
        <w:gridCol w:w="1843"/>
        <w:gridCol w:w="992"/>
        <w:gridCol w:w="1417"/>
        <w:gridCol w:w="2326"/>
        <w:gridCol w:w="23"/>
      </w:tblGrid>
      <w:tr w:rsidR="008D1198" w:rsidRPr="00513E1F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Сведения об </w:t>
            </w:r>
            <w:proofErr w:type="spellStart"/>
            <w:r w:rsidRPr="00513E1F">
              <w:rPr>
                <w:color w:val="000000"/>
                <w:sz w:val="20"/>
                <w:lang w:val="ru-RU"/>
              </w:rPr>
              <w:t>услугополучателе</w:t>
            </w:r>
            <w:proofErr w:type="spellEnd"/>
            <w:r w:rsidRPr="00513E1F">
              <w:rPr>
                <w:color w:val="000000"/>
                <w:sz w:val="20"/>
                <w:lang w:val="ru-RU"/>
              </w:rPr>
              <w:t xml:space="preserve"> (физическое и (или) юридическое лицо)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Наименование центрального государственного органа, разрабатывающего подзаконный нормативный правовой акт, определяющий порядо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>к оказания государственной услуги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и абонентское устройство сотовой связи, стационарное абонентское устройство, объекты информатизации* (на каждый подвид государственной услуги)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Платность/бесплатность (на каждый подвид государственной услуги)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Форма оказания государственной услуги (электронная (полностью или частично автоматизированная)/ бумажная/ </w:t>
            </w:r>
            <w:proofErr w:type="spellStart"/>
            <w:r w:rsidRPr="00513E1F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513E1F">
              <w:rPr>
                <w:color w:val="000000"/>
                <w:sz w:val="20"/>
                <w:lang w:val="ru-RU"/>
              </w:rPr>
              <w:t>/ оказываемая по принципу "одного заявления", информационная) (на каждый подвид государственной услуги)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D1198" w:rsidRPr="00513E1F" w:rsidTr="00F0716C">
        <w:trPr>
          <w:trHeight w:val="30"/>
          <w:tblCellSpacing w:w="0" w:type="auto"/>
        </w:trPr>
        <w:tc>
          <w:tcPr>
            <w:tcW w:w="15006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00402. Рождение, опекунство и воспитание ребенка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00402002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Выдача справок по опеке и попечительству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darkCyan"/>
                <w:lang w:val="ru-RU"/>
              </w:rPr>
              <w:t>Управления образования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yellow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 w:rsidRPr="003D4F6A">
              <w:rPr>
                <w:color w:val="000000"/>
                <w:sz w:val="20"/>
                <w:highlight w:val="darkYellow"/>
              </w:rPr>
              <w:t>Веб-портал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 xml:space="preserve"> "</w:t>
            </w:r>
            <w:proofErr w:type="spellStart"/>
            <w:r w:rsidRPr="003D4F6A">
              <w:rPr>
                <w:color w:val="000000"/>
                <w:sz w:val="20"/>
                <w:highlight w:val="darkYellow"/>
              </w:rPr>
              <w:t>электронного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 xml:space="preserve"> </w:t>
            </w:r>
            <w:proofErr w:type="spellStart"/>
            <w:r w:rsidRPr="003D4F6A">
              <w:rPr>
                <w:color w:val="000000"/>
                <w:sz w:val="20"/>
                <w:highlight w:val="darkYellow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апреля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00402003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Установление опеки или попечительства над ребенком-сиротой (детьми-сиротами) и ребенком (детьми), оставшимся без попечения родителей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darkCyan"/>
                <w:lang w:val="ru-RU"/>
              </w:rPr>
              <w:t>Управления образования городов</w:t>
            </w:r>
            <w:r w:rsidRPr="00513E1F">
              <w:rPr>
                <w:color w:val="000000"/>
                <w:sz w:val="20"/>
                <w:lang w:val="ru-RU"/>
              </w:rPr>
              <w:t xml:space="preserve"> </w:t>
            </w:r>
            <w:r w:rsidRPr="003D4F6A">
              <w:rPr>
                <w:color w:val="000000"/>
                <w:sz w:val="20"/>
                <w:highlight w:val="darkCyan"/>
                <w:lang w:val="ru-RU"/>
              </w:rPr>
              <w:t>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yellow"/>
                <w:lang w:val="ru-RU"/>
              </w:rPr>
              <w:t>отделы образования районов</w:t>
            </w:r>
            <w:r w:rsidRPr="00513E1F">
              <w:rPr>
                <w:color w:val="000000"/>
                <w:sz w:val="20"/>
                <w:lang w:val="ru-RU"/>
              </w:rPr>
              <w:t>,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magenta"/>
                <w:lang w:val="ru-RU"/>
              </w:rPr>
              <w:t>Государственная корпорация,</w:t>
            </w:r>
            <w:r w:rsidRPr="00513E1F">
              <w:rPr>
                <w:color w:val="000000"/>
                <w:sz w:val="20"/>
                <w:lang w:val="ru-RU"/>
              </w:rPr>
              <w:t xml:space="preserve">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Электронная (частично автоматизированная)/ бумажная/ оказываемая по принципу "одного заявления"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00402004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Выдача справок для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>распоряжения имуществом несовершеннолетних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Физи</w:t>
            </w:r>
            <w:r>
              <w:rPr>
                <w:color w:val="000000"/>
                <w:sz w:val="20"/>
              </w:rPr>
              <w:lastRenderedPageBreak/>
              <w:t>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darkCyan"/>
                <w:lang w:val="ru-RU"/>
              </w:rPr>
              <w:t xml:space="preserve">Управления </w:t>
            </w:r>
            <w:r w:rsidRPr="003D4F6A">
              <w:rPr>
                <w:color w:val="000000"/>
                <w:sz w:val="20"/>
                <w:highlight w:val="darkCyan"/>
                <w:lang w:val="ru-RU"/>
              </w:rPr>
              <w:lastRenderedPageBreak/>
              <w:t>образования городов</w:t>
            </w:r>
            <w:r w:rsidRPr="00513E1F">
              <w:rPr>
                <w:color w:val="000000"/>
                <w:sz w:val="20"/>
                <w:lang w:val="ru-RU"/>
              </w:rPr>
              <w:t xml:space="preserve"> </w:t>
            </w:r>
            <w:r w:rsidRPr="003D4F6A">
              <w:rPr>
                <w:color w:val="000000"/>
                <w:sz w:val="20"/>
                <w:highlight w:val="darkCyan"/>
                <w:lang w:val="ru-RU"/>
              </w:rPr>
              <w:t>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513E1F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 w:rsidRPr="003D4F6A">
              <w:rPr>
                <w:color w:val="000000"/>
                <w:sz w:val="20"/>
                <w:highlight w:val="darkYellow"/>
              </w:rPr>
              <w:lastRenderedPageBreak/>
              <w:t>Веб-портал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 xml:space="preserve"> </w:t>
            </w:r>
            <w:r w:rsidRPr="003D4F6A">
              <w:rPr>
                <w:color w:val="000000"/>
                <w:sz w:val="20"/>
                <w:highlight w:val="darkYellow"/>
              </w:rPr>
              <w:lastRenderedPageBreak/>
              <w:t>"</w:t>
            </w:r>
            <w:proofErr w:type="spellStart"/>
            <w:r w:rsidRPr="003D4F6A">
              <w:rPr>
                <w:color w:val="000000"/>
                <w:sz w:val="20"/>
                <w:highlight w:val="darkYellow"/>
              </w:rPr>
              <w:t>электронного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 xml:space="preserve"> </w:t>
            </w:r>
            <w:proofErr w:type="spellStart"/>
            <w:r w:rsidRPr="003D4F6A">
              <w:rPr>
                <w:color w:val="000000"/>
                <w:sz w:val="20"/>
                <w:highlight w:val="darkYellow"/>
              </w:rPr>
              <w:t>правительства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>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lastRenderedPageBreak/>
              <w:t xml:space="preserve"> "Об утверждении Правил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 xml:space="preserve">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190.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00402007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Реабилитационные центры, </w:t>
            </w:r>
            <w:r w:rsidRPr="003D4F6A">
              <w:rPr>
                <w:color w:val="000000"/>
                <w:sz w:val="20"/>
                <w:shd w:val="clear" w:color="auto" w:fill="B4C6E7" w:themeFill="accent5" w:themeFillTint="66"/>
                <w:lang w:val="ru-RU"/>
              </w:rPr>
              <w:t>кабинеты психолого-педагогической коррекции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Реабилитационные центры, </w:t>
            </w:r>
            <w:r w:rsidRPr="003D4F6A">
              <w:rPr>
                <w:color w:val="000000"/>
                <w:sz w:val="20"/>
                <w:shd w:val="clear" w:color="auto" w:fill="B4C6E7" w:themeFill="accent5" w:themeFillTint="66"/>
                <w:lang w:val="ru-RU"/>
              </w:rPr>
              <w:t>кабинеты психолого-педагогической коррекции,</w:t>
            </w:r>
            <w:r w:rsidRPr="00513E1F">
              <w:rPr>
                <w:color w:val="000000"/>
                <w:sz w:val="20"/>
                <w:lang w:val="ru-RU"/>
              </w:rPr>
              <w:t xml:space="preserve">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darkCyan"/>
                <w:lang w:val="ru-RU"/>
              </w:rPr>
              <w:t>Управления образования городов</w:t>
            </w:r>
            <w:r w:rsidRPr="00513E1F">
              <w:rPr>
                <w:color w:val="000000"/>
                <w:sz w:val="20"/>
                <w:lang w:val="ru-RU"/>
              </w:rPr>
              <w:t xml:space="preserve"> </w:t>
            </w:r>
            <w:r w:rsidRPr="003D4F6A">
              <w:rPr>
                <w:color w:val="000000"/>
                <w:sz w:val="20"/>
                <w:highlight w:val="darkCyan"/>
                <w:lang w:val="ru-RU"/>
              </w:rPr>
              <w:t>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513E1F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magenta"/>
                <w:lang w:val="ru-RU"/>
              </w:rPr>
              <w:t>Государственная корпорация,</w:t>
            </w:r>
            <w:r w:rsidRPr="00513E1F">
              <w:rPr>
                <w:color w:val="000000"/>
                <w:sz w:val="20"/>
                <w:lang w:val="ru-RU"/>
              </w:rPr>
              <w:t xml:space="preserve"> </w:t>
            </w:r>
            <w:r w:rsidRPr="003D4F6A">
              <w:rPr>
                <w:color w:val="000000"/>
                <w:sz w:val="20"/>
                <w:highlight w:val="darkCyan"/>
                <w:lang w:val="ru-RU"/>
              </w:rPr>
              <w:t>управления образования городов</w:t>
            </w:r>
            <w:r w:rsidRPr="00513E1F">
              <w:rPr>
                <w:color w:val="000000"/>
                <w:sz w:val="20"/>
                <w:lang w:val="ru-RU"/>
              </w:rPr>
              <w:t xml:space="preserve"> </w:t>
            </w:r>
            <w:r w:rsidRPr="003D4F6A">
              <w:rPr>
                <w:color w:val="000000"/>
                <w:sz w:val="20"/>
                <w:highlight w:val="darkCyan"/>
                <w:lang w:val="ru-RU"/>
              </w:rPr>
              <w:t>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yellow"/>
                <w:lang w:val="ru-RU"/>
              </w:rPr>
              <w:t>отделы образования районов</w:t>
            </w:r>
            <w:r w:rsidRPr="00513E1F">
              <w:rPr>
                <w:color w:val="000000"/>
                <w:sz w:val="20"/>
                <w:lang w:val="ru-RU"/>
              </w:rPr>
              <w:t xml:space="preserve">, городов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>областного значения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lastRenderedPageBreak/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195.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00402013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darkCyan"/>
                <w:lang w:val="ru-RU"/>
              </w:rPr>
              <w:t>Управления образования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4B2F05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darkCyan"/>
                <w:lang w:val="ru-RU"/>
              </w:rPr>
              <w:t>Управления образования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yellow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8D1198" w:rsidRPr="00513E1F" w:rsidTr="00F0716C">
        <w:trPr>
          <w:trHeight w:val="30"/>
          <w:tblCellSpacing w:w="0" w:type="auto"/>
        </w:trPr>
        <w:tc>
          <w:tcPr>
            <w:tcW w:w="15006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00403. Образование и досуг для ребенка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00403001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Постановка на очередь детей дошкольного возраста (до 6 лет) для направления в дошкольные организации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7F14ED">
              <w:rPr>
                <w:color w:val="000000"/>
                <w:sz w:val="20"/>
                <w:highlight w:val="darkCyan"/>
                <w:lang w:val="ru-RU"/>
              </w:rPr>
              <w:t>Управления образования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F0716C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magenta"/>
                <w:lang w:val="ru-RU"/>
              </w:rPr>
              <w:t>Государственная корпорация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7F14ED">
              <w:rPr>
                <w:color w:val="000000"/>
                <w:sz w:val="20"/>
                <w:highlight w:val="darkCyan"/>
                <w:lang w:val="ru-RU"/>
              </w:rPr>
              <w:t>управления образования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yellow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значения,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Электронная (частично автоматизированная)/ бумажная/ </w:t>
            </w:r>
            <w:proofErr w:type="spellStart"/>
            <w:r w:rsidRPr="00513E1F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513E1F">
              <w:rPr>
                <w:color w:val="000000"/>
                <w:sz w:val="20"/>
                <w:lang w:val="ru-RU"/>
              </w:rPr>
              <w:t>/ оказываемая по принципу "одного заявления"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дошкольного образования" приказ Министра образования и науки Республики Казахстан от 19 июня 2020 года № 254.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20883.</w:t>
            </w:r>
          </w:p>
        </w:tc>
      </w:tr>
      <w:tr w:rsidR="008D1198" w:rsidTr="003D4F6A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Прием документов и зачисление детей в дошкольные организации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видов</w:t>
            </w:r>
            <w:proofErr w:type="spellEnd"/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shd w:val="clear" w:color="auto" w:fill="00B0F0"/>
                <w:lang w:val="ru-RU"/>
              </w:rPr>
              <w:t>Дошкольные организации всех видов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</w:t>
            </w:r>
            <w:r w:rsidRPr="00513E1F">
              <w:rPr>
                <w:color w:val="000000"/>
                <w:sz w:val="20"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дошкольного образования" приказ Министра образования и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 xml:space="preserve">науки Республики Казахстан от 19 июня 2020 года № 254.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20883</w:t>
            </w:r>
          </w:p>
        </w:tc>
      </w:tr>
      <w:tr w:rsidR="008D1198" w:rsidTr="003D4F6A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199.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shd w:val="clear" w:color="auto" w:fill="FFC000"/>
                <w:lang w:val="ru-RU"/>
              </w:rPr>
              <w:t>Организации начального, основного среднего и общего среднего образования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приказ 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17553.</w:t>
            </w:r>
          </w:p>
        </w:tc>
      </w:tr>
      <w:tr w:rsidR="008D1198" w:rsidTr="003D4F6A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>основного среднего, общего среднего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shd w:val="clear" w:color="auto" w:fill="FFC000"/>
                <w:lang w:val="ru-RU"/>
              </w:rPr>
              <w:t>Организации начального, основного среднего и общего среднего образования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 xml:space="preserve">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F0716C" w:rsidRDefault="00513E1F">
            <w:pPr>
              <w:spacing w:after="20"/>
              <w:ind w:left="20"/>
              <w:jc w:val="both"/>
              <w:rPr>
                <w:highlight w:val="green"/>
              </w:rPr>
            </w:pPr>
            <w:r w:rsidRPr="00F0716C">
              <w:rPr>
                <w:color w:val="000000"/>
                <w:sz w:val="20"/>
                <w:highlight w:val="green"/>
              </w:rPr>
              <w:lastRenderedPageBreak/>
              <w:t>201.</w:t>
            </w:r>
          </w:p>
        </w:tc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F0716C" w:rsidRDefault="00513E1F">
            <w:pPr>
              <w:spacing w:after="20"/>
              <w:ind w:left="20"/>
              <w:jc w:val="both"/>
              <w:rPr>
                <w:highlight w:val="green"/>
              </w:rPr>
            </w:pPr>
            <w:r w:rsidRPr="00F0716C">
              <w:rPr>
                <w:color w:val="000000"/>
                <w:sz w:val="20"/>
                <w:highlight w:val="green"/>
              </w:rPr>
              <w:t>00403005</w:t>
            </w:r>
          </w:p>
        </w:tc>
        <w:tc>
          <w:tcPr>
            <w:tcW w:w="19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F0716C" w:rsidRDefault="00513E1F">
            <w:pPr>
              <w:spacing w:after="20"/>
              <w:ind w:left="20"/>
              <w:jc w:val="both"/>
              <w:rPr>
                <w:highlight w:val="green"/>
                <w:lang w:val="ru-RU"/>
              </w:rPr>
            </w:pPr>
            <w:r w:rsidRPr="00F0716C">
              <w:rPr>
                <w:color w:val="000000"/>
                <w:sz w:val="20"/>
                <w:highlight w:val="green"/>
                <w:lang w:val="ru-RU"/>
              </w:rPr>
              <w:t>Прием документов и зачисление в специальные организации (специальные группы/классы)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F0716C" w:rsidRDefault="00513E1F">
            <w:pPr>
              <w:spacing w:after="20"/>
              <w:ind w:left="20"/>
              <w:jc w:val="both"/>
              <w:rPr>
                <w:highlight w:val="green"/>
                <w:lang w:val="ru-RU"/>
              </w:rPr>
            </w:pPr>
            <w:r w:rsidRPr="00F0716C">
              <w:rPr>
                <w:color w:val="000000"/>
                <w:sz w:val="20"/>
                <w:highlight w:val="green"/>
              </w:rPr>
              <w:t> </w:t>
            </w:r>
            <w:r w:rsidRPr="00F0716C">
              <w:rPr>
                <w:color w:val="000000"/>
                <w:sz w:val="20"/>
                <w:highlight w:val="green"/>
                <w:lang w:val="ru-RU"/>
              </w:rPr>
              <w:t>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F0716C" w:rsidRDefault="00513E1F">
            <w:pPr>
              <w:spacing w:after="20"/>
              <w:ind w:left="20"/>
              <w:jc w:val="both"/>
              <w:rPr>
                <w:highlight w:val="green"/>
              </w:rPr>
            </w:pPr>
            <w:proofErr w:type="spellStart"/>
            <w:r w:rsidRPr="00F0716C">
              <w:rPr>
                <w:color w:val="000000"/>
                <w:sz w:val="20"/>
                <w:highlight w:val="green"/>
              </w:rPr>
              <w:t>Физические</w:t>
            </w:r>
            <w:proofErr w:type="spellEnd"/>
            <w:r w:rsidRPr="00F0716C">
              <w:rPr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F0716C">
              <w:rPr>
                <w:color w:val="000000"/>
                <w:sz w:val="20"/>
                <w:highlight w:val="green"/>
              </w:rPr>
              <w:t>лица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F0716C" w:rsidRDefault="00513E1F">
            <w:pPr>
              <w:spacing w:after="20"/>
              <w:ind w:left="20"/>
              <w:jc w:val="both"/>
              <w:rPr>
                <w:highlight w:val="green"/>
              </w:rPr>
            </w:pPr>
            <w:r w:rsidRPr="00F0716C">
              <w:rPr>
                <w:color w:val="000000"/>
                <w:sz w:val="20"/>
                <w:highlight w:val="green"/>
              </w:rPr>
              <w:t>МОН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F0716C" w:rsidRDefault="00513E1F">
            <w:pPr>
              <w:spacing w:after="20"/>
              <w:ind w:left="20"/>
              <w:jc w:val="both"/>
              <w:rPr>
                <w:highlight w:val="green"/>
                <w:lang w:val="ru-RU"/>
              </w:rPr>
            </w:pPr>
            <w:r w:rsidRPr="00F0716C">
              <w:rPr>
                <w:color w:val="000000"/>
                <w:sz w:val="20"/>
                <w:lang w:val="ru-RU"/>
              </w:rPr>
              <w:t xml:space="preserve">Специальные организации образования, </w:t>
            </w:r>
            <w:r w:rsidRPr="003D4F6A">
              <w:rPr>
                <w:color w:val="000000"/>
                <w:sz w:val="20"/>
                <w:shd w:val="clear" w:color="auto" w:fill="FFC000"/>
                <w:lang w:val="ru-RU"/>
              </w:rPr>
              <w:t>организации основного среднего и общего среднего образования</w:t>
            </w:r>
            <w:r w:rsidRPr="00F0716C">
              <w:rPr>
                <w:color w:val="000000"/>
                <w:sz w:val="20"/>
                <w:shd w:val="clear" w:color="auto" w:fill="FFFF00"/>
                <w:lang w:val="ru-RU"/>
              </w:rPr>
              <w:t xml:space="preserve">, </w:t>
            </w:r>
            <w:r w:rsidRPr="004B2F05">
              <w:rPr>
                <w:color w:val="000000"/>
                <w:sz w:val="20"/>
                <w:shd w:val="clear" w:color="auto" w:fill="00B0F0"/>
                <w:lang w:val="ru-RU"/>
              </w:rPr>
              <w:t>дошкольные организации всех видов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F0716C" w:rsidRDefault="00513E1F">
            <w:pPr>
              <w:spacing w:after="20"/>
              <w:ind w:left="20"/>
              <w:jc w:val="both"/>
              <w:rPr>
                <w:highlight w:val="green"/>
                <w:lang w:val="ru-RU"/>
              </w:rPr>
            </w:pPr>
            <w:r w:rsidRPr="00F0716C">
              <w:rPr>
                <w:color w:val="000000"/>
                <w:sz w:val="20"/>
                <w:lang w:val="ru-RU"/>
              </w:rPr>
              <w:t xml:space="preserve">Специальные организации </w:t>
            </w:r>
            <w:r w:rsidRPr="004B2F05">
              <w:rPr>
                <w:color w:val="000000"/>
                <w:sz w:val="20"/>
                <w:lang w:val="ru-RU"/>
              </w:rPr>
              <w:t xml:space="preserve">образования, </w:t>
            </w:r>
            <w:r w:rsidRPr="003D4F6A">
              <w:rPr>
                <w:color w:val="000000"/>
                <w:sz w:val="20"/>
                <w:shd w:val="clear" w:color="auto" w:fill="FFC000"/>
                <w:lang w:val="ru-RU"/>
              </w:rPr>
              <w:t>организации основного среднего и общего среднего образования</w:t>
            </w:r>
            <w:r w:rsidRPr="004B2F05">
              <w:rPr>
                <w:color w:val="000000"/>
                <w:sz w:val="20"/>
                <w:shd w:val="clear" w:color="auto" w:fill="FFFFFF" w:themeFill="background1"/>
                <w:lang w:val="ru-RU"/>
              </w:rPr>
              <w:t xml:space="preserve">, </w:t>
            </w:r>
            <w:r w:rsidRPr="004B2F05">
              <w:rPr>
                <w:color w:val="000000"/>
                <w:sz w:val="20"/>
                <w:shd w:val="clear" w:color="auto" w:fill="00B0F0"/>
                <w:lang w:val="ru-RU"/>
              </w:rPr>
              <w:t>дошкольные организации всех видов</w:t>
            </w:r>
            <w:r w:rsidRPr="004B2F05">
              <w:rPr>
                <w:color w:val="000000"/>
                <w:sz w:val="20"/>
                <w:shd w:val="clear" w:color="auto" w:fill="FFFFFF" w:themeFill="background1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darkYellow"/>
                <w:shd w:val="clear" w:color="auto" w:fill="FFC000"/>
                <w:lang w:val="ru-RU"/>
              </w:rPr>
              <w:t>веб-портал "электронного правительства</w:t>
            </w:r>
            <w:r w:rsidRPr="003D4F6A">
              <w:rPr>
                <w:color w:val="000000"/>
                <w:sz w:val="20"/>
                <w:highlight w:val="darkYellow"/>
                <w:shd w:val="clear" w:color="auto" w:fill="FFFFFF" w:themeFill="background1"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F0716C" w:rsidRDefault="00513E1F">
            <w:pPr>
              <w:spacing w:after="20"/>
              <w:ind w:left="20"/>
              <w:jc w:val="both"/>
              <w:rPr>
                <w:highlight w:val="green"/>
              </w:rPr>
            </w:pPr>
            <w:proofErr w:type="spellStart"/>
            <w:r w:rsidRPr="00F0716C">
              <w:rPr>
                <w:color w:val="000000"/>
                <w:sz w:val="20"/>
                <w:highlight w:val="green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F0716C" w:rsidRDefault="00513E1F">
            <w:pPr>
              <w:spacing w:after="20"/>
              <w:ind w:left="20"/>
              <w:jc w:val="both"/>
              <w:rPr>
                <w:highlight w:val="green"/>
              </w:rPr>
            </w:pPr>
            <w:proofErr w:type="spellStart"/>
            <w:r w:rsidRPr="00F0716C">
              <w:rPr>
                <w:color w:val="000000"/>
                <w:sz w:val="20"/>
                <w:highlight w:val="green"/>
              </w:rPr>
              <w:t>Электронная</w:t>
            </w:r>
            <w:proofErr w:type="spellEnd"/>
            <w:r w:rsidRPr="00F0716C">
              <w:rPr>
                <w:color w:val="000000"/>
                <w:sz w:val="20"/>
                <w:highlight w:val="green"/>
              </w:rPr>
              <w:t xml:space="preserve"> (</w:t>
            </w:r>
            <w:proofErr w:type="spellStart"/>
            <w:r w:rsidRPr="00F0716C">
              <w:rPr>
                <w:color w:val="000000"/>
                <w:sz w:val="20"/>
                <w:highlight w:val="green"/>
              </w:rPr>
              <w:t>частично</w:t>
            </w:r>
            <w:proofErr w:type="spellEnd"/>
            <w:r w:rsidRPr="00F0716C">
              <w:rPr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F0716C">
              <w:rPr>
                <w:color w:val="000000"/>
                <w:sz w:val="20"/>
                <w:highlight w:val="green"/>
              </w:rPr>
              <w:t>автоматизированная</w:t>
            </w:r>
            <w:proofErr w:type="spellEnd"/>
            <w:r w:rsidRPr="00F0716C">
              <w:rPr>
                <w:color w:val="000000"/>
                <w:sz w:val="20"/>
                <w:highlight w:val="green"/>
              </w:rPr>
              <w:t>)/</w:t>
            </w:r>
            <w:proofErr w:type="spellStart"/>
            <w:r w:rsidRPr="00F0716C">
              <w:rPr>
                <w:color w:val="000000"/>
                <w:sz w:val="20"/>
                <w:highlight w:val="green"/>
              </w:rPr>
              <w:t>бумажная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F0716C" w:rsidRDefault="00513E1F">
            <w:pPr>
              <w:spacing w:after="20"/>
              <w:ind w:left="20"/>
              <w:jc w:val="both"/>
              <w:rPr>
                <w:highlight w:val="green"/>
              </w:rPr>
            </w:pPr>
            <w:r w:rsidRPr="00F0716C">
              <w:rPr>
                <w:color w:val="000000"/>
                <w:sz w:val="20"/>
                <w:highlight w:val="green"/>
                <w:lang w:val="ru-RU"/>
              </w:rPr>
              <w:t xml:space="preserve"> "Об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223. </w:t>
            </w:r>
            <w:proofErr w:type="spellStart"/>
            <w:r w:rsidRPr="00F0716C">
              <w:rPr>
                <w:color w:val="000000"/>
                <w:sz w:val="20"/>
                <w:highlight w:val="green"/>
              </w:rPr>
              <w:t>Зарегистрирован</w:t>
            </w:r>
            <w:proofErr w:type="spellEnd"/>
            <w:r w:rsidRPr="00F0716C">
              <w:rPr>
                <w:color w:val="000000"/>
                <w:sz w:val="20"/>
                <w:highlight w:val="green"/>
              </w:rPr>
              <w:t xml:space="preserve"> в </w:t>
            </w:r>
            <w:proofErr w:type="spellStart"/>
            <w:r w:rsidRPr="00F0716C">
              <w:rPr>
                <w:color w:val="000000"/>
                <w:sz w:val="20"/>
                <w:highlight w:val="green"/>
              </w:rPr>
              <w:t>Реестре</w:t>
            </w:r>
            <w:proofErr w:type="spellEnd"/>
            <w:r w:rsidRPr="00F0716C">
              <w:rPr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F0716C">
              <w:rPr>
                <w:color w:val="000000"/>
                <w:sz w:val="20"/>
                <w:highlight w:val="green"/>
              </w:rPr>
              <w:t>государственной</w:t>
            </w:r>
            <w:proofErr w:type="spellEnd"/>
            <w:r w:rsidRPr="00F0716C">
              <w:rPr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F0716C">
              <w:rPr>
                <w:color w:val="000000"/>
                <w:sz w:val="20"/>
                <w:highlight w:val="green"/>
              </w:rPr>
              <w:t>регистрации</w:t>
            </w:r>
            <w:proofErr w:type="spellEnd"/>
            <w:r w:rsidRPr="00F0716C">
              <w:rPr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F0716C">
              <w:rPr>
                <w:color w:val="000000"/>
                <w:sz w:val="20"/>
                <w:highlight w:val="green"/>
              </w:rPr>
              <w:t>нормативных</w:t>
            </w:r>
            <w:proofErr w:type="spellEnd"/>
            <w:r w:rsidRPr="00F0716C">
              <w:rPr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F0716C">
              <w:rPr>
                <w:color w:val="000000"/>
                <w:sz w:val="20"/>
                <w:highlight w:val="green"/>
              </w:rPr>
              <w:t>правовых</w:t>
            </w:r>
            <w:proofErr w:type="spellEnd"/>
            <w:r w:rsidRPr="00F0716C">
              <w:rPr>
                <w:color w:val="000000"/>
                <w:sz w:val="20"/>
                <w:highlight w:val="green"/>
              </w:rPr>
              <w:t xml:space="preserve"> </w:t>
            </w:r>
            <w:proofErr w:type="spellStart"/>
            <w:r w:rsidRPr="00F0716C">
              <w:rPr>
                <w:color w:val="000000"/>
                <w:sz w:val="20"/>
                <w:highlight w:val="green"/>
              </w:rPr>
              <w:t>актов</w:t>
            </w:r>
            <w:proofErr w:type="spellEnd"/>
            <w:r w:rsidRPr="00F0716C">
              <w:rPr>
                <w:color w:val="000000"/>
                <w:sz w:val="20"/>
                <w:highlight w:val="green"/>
              </w:rPr>
              <w:t xml:space="preserve"> № 20744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F0716C" w:rsidRDefault="00513E1F">
            <w:pPr>
              <w:spacing w:after="20"/>
              <w:ind w:left="20"/>
              <w:jc w:val="both"/>
              <w:rPr>
                <w:highlight w:val="cyan"/>
              </w:rPr>
            </w:pPr>
            <w:r w:rsidRPr="00F0716C">
              <w:rPr>
                <w:color w:val="000000"/>
                <w:sz w:val="20"/>
                <w:highlight w:val="cyan"/>
              </w:rPr>
              <w:t>202.</w:t>
            </w: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198" w:rsidRDefault="008D1198"/>
        </w:tc>
        <w:tc>
          <w:tcPr>
            <w:tcW w:w="198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198" w:rsidRDefault="008D1198"/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F0716C">
              <w:rPr>
                <w:color w:val="000000"/>
                <w:sz w:val="20"/>
                <w:highlight w:val="cyan"/>
                <w:lang w:val="ru-RU"/>
              </w:rPr>
              <w:t>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группы/классы</w:t>
            </w:r>
          </w:p>
        </w:tc>
        <w:tc>
          <w:tcPr>
            <w:tcW w:w="5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198" w:rsidRPr="00513E1F" w:rsidRDefault="008D1198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198" w:rsidRPr="00513E1F" w:rsidRDefault="008D1198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198" w:rsidRPr="00513E1F" w:rsidRDefault="008D119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Специальные организации образования, </w:t>
            </w:r>
            <w:r w:rsidRPr="003D4F6A">
              <w:rPr>
                <w:color w:val="000000"/>
                <w:sz w:val="20"/>
                <w:shd w:val="clear" w:color="auto" w:fill="FFC000"/>
                <w:lang w:val="ru-RU"/>
              </w:rPr>
              <w:t>организации основного среднего и общего среднего образования</w:t>
            </w:r>
            <w:r w:rsidRPr="00513E1F">
              <w:rPr>
                <w:color w:val="000000"/>
                <w:sz w:val="20"/>
                <w:shd w:val="clear" w:color="auto" w:fill="FFFF00"/>
                <w:lang w:val="ru-RU"/>
              </w:rPr>
              <w:t xml:space="preserve">, </w:t>
            </w:r>
            <w:r w:rsidRPr="004B2F05">
              <w:rPr>
                <w:color w:val="000000"/>
                <w:sz w:val="20"/>
                <w:shd w:val="clear" w:color="auto" w:fill="00B0F0"/>
                <w:lang w:val="ru-RU"/>
              </w:rPr>
              <w:t>дошкольные организации всех видов,</w:t>
            </w:r>
            <w:r w:rsidRPr="00513E1F">
              <w:rPr>
                <w:color w:val="000000"/>
                <w:sz w:val="20"/>
                <w:shd w:val="clear" w:color="auto" w:fill="FFFF00"/>
                <w:lang w:val="ru-RU"/>
              </w:rPr>
              <w:t xml:space="preserve"> </w:t>
            </w:r>
            <w:r w:rsidRPr="003D4F6A">
              <w:rPr>
                <w:color w:val="000000"/>
                <w:sz w:val="20"/>
                <w:highlight w:val="darkYellow"/>
                <w:shd w:val="clear" w:color="auto" w:fill="FFC000"/>
                <w:lang w:val="ru-RU"/>
              </w:rPr>
              <w:t>веб-портал "электронного правительства</w:t>
            </w:r>
            <w:r w:rsidRPr="004B2F05">
              <w:rPr>
                <w:color w:val="000000"/>
                <w:sz w:val="20"/>
                <w:shd w:val="clear" w:color="auto" w:fill="FFC000"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198" w:rsidRDefault="008D1198"/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Прием документов и зачисление в организации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>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7F14ED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t xml:space="preserve">Организации дополнительного образования для </w:t>
            </w:r>
            <w:r w:rsidRPr="007F14ED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lastRenderedPageBreak/>
              <w:t>детей,</w:t>
            </w:r>
            <w:r w:rsidRPr="00513E1F">
              <w:rPr>
                <w:color w:val="000000"/>
                <w:sz w:val="20"/>
                <w:lang w:val="ru-RU"/>
              </w:rPr>
              <w:t xml:space="preserve"> </w:t>
            </w:r>
            <w:r w:rsidRPr="004B2F05">
              <w:rPr>
                <w:color w:val="000000"/>
                <w:sz w:val="20"/>
                <w:shd w:val="clear" w:color="auto" w:fill="FFFF00"/>
                <w:lang w:val="ru-RU"/>
              </w:rPr>
              <w:t>организации общего среднего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3D4F6A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4B2F05">
              <w:rPr>
                <w:color w:val="000000"/>
                <w:sz w:val="20"/>
                <w:highlight w:val="magenta"/>
                <w:lang w:val="ru-RU"/>
              </w:rPr>
              <w:lastRenderedPageBreak/>
              <w:t>Государственная корпорация,</w:t>
            </w:r>
            <w:r w:rsidRPr="00513E1F">
              <w:rPr>
                <w:color w:val="000000"/>
                <w:sz w:val="20"/>
                <w:lang w:val="ru-RU"/>
              </w:rPr>
              <w:t xml:space="preserve"> </w:t>
            </w:r>
            <w:r w:rsidRPr="004B2F05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t xml:space="preserve">организации </w:t>
            </w:r>
            <w:r w:rsidRPr="004B2F05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lastRenderedPageBreak/>
              <w:t>дополнительного образования для детей</w:t>
            </w:r>
            <w:r w:rsidRPr="004B2F05">
              <w:rPr>
                <w:color w:val="000000"/>
                <w:sz w:val="20"/>
                <w:shd w:val="clear" w:color="auto" w:fill="FFFF00"/>
                <w:lang w:val="ru-RU"/>
              </w:rPr>
              <w:t xml:space="preserve">, </w:t>
            </w:r>
            <w:r w:rsidRPr="003D4F6A">
              <w:rPr>
                <w:sz w:val="20"/>
                <w:shd w:val="clear" w:color="auto" w:fill="FFC000"/>
                <w:lang w:val="ru-RU"/>
              </w:rPr>
              <w:t>организации общего среднего образования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Платно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</w:t>
            </w:r>
            <w:r>
              <w:rPr>
                <w:color w:val="000000"/>
                <w:sz w:val="20"/>
              </w:rPr>
              <w:lastRenderedPageBreak/>
              <w:t>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lastRenderedPageBreak/>
              <w:t xml:space="preserve"> "Об утверждении Правил оказания государственной услуги "Прием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 xml:space="preserve">документов и зачисление в организации дополнительного образования для детей по предоставлению им дополнительного образования" приказ Министра образования и науки Республики Казахстан от 22 мая 2020 года № 219.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20695.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204.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00403007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4B2F05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</w:t>
            </w:r>
            <w:r w:rsidRPr="00513E1F">
              <w:rPr>
                <w:color w:val="000000"/>
                <w:sz w:val="20"/>
                <w:lang w:val="ru-RU"/>
              </w:rPr>
              <w:t xml:space="preserve">, городов областного значения, </w:t>
            </w:r>
            <w:r w:rsidRPr="003D4F6A">
              <w:rPr>
                <w:color w:val="000000"/>
                <w:sz w:val="20"/>
                <w:shd w:val="clear" w:color="auto" w:fill="FFC000"/>
                <w:lang w:val="ru-RU"/>
              </w:rPr>
              <w:t>организации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magenta"/>
                <w:lang w:val="ru-RU"/>
              </w:rPr>
              <w:t>Государственная корпорация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513E1F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</w:t>
            </w:r>
            <w:r w:rsidRPr="00513E1F">
              <w:rPr>
                <w:color w:val="000000"/>
                <w:sz w:val="20"/>
                <w:lang w:val="ru-RU"/>
              </w:rPr>
              <w:t xml:space="preserve">, городов областного значения, </w:t>
            </w:r>
            <w:r w:rsidRPr="003D4F6A">
              <w:rPr>
                <w:color w:val="000000"/>
                <w:sz w:val="20"/>
                <w:shd w:val="clear" w:color="auto" w:fill="FFC000"/>
                <w:lang w:val="ru-RU"/>
              </w:rPr>
              <w:t>организации образования,</w:t>
            </w:r>
            <w:r w:rsidRPr="00513E1F">
              <w:rPr>
                <w:color w:val="000000"/>
                <w:sz w:val="20"/>
                <w:lang w:val="ru-RU"/>
              </w:rPr>
              <w:t xml:space="preserve">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00403008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7F14ED">
              <w:rPr>
                <w:color w:val="000000"/>
                <w:sz w:val="20"/>
                <w:shd w:val="clear" w:color="auto" w:fill="8496B0" w:themeFill="text2" w:themeFillTint="99"/>
                <w:lang w:val="ru-RU"/>
              </w:rPr>
              <w:t xml:space="preserve">МИО областей, городов </w:t>
            </w:r>
            <w:proofErr w:type="spellStart"/>
            <w:r w:rsidRPr="007F14ED">
              <w:rPr>
                <w:color w:val="000000"/>
                <w:sz w:val="20"/>
                <w:shd w:val="clear" w:color="auto" w:fill="8496B0" w:themeFill="text2" w:themeFillTint="99"/>
                <w:lang w:val="ru-RU"/>
              </w:rPr>
              <w:t>Нур</w:t>
            </w:r>
            <w:proofErr w:type="spellEnd"/>
            <w:r w:rsidRPr="007F14ED">
              <w:rPr>
                <w:color w:val="000000"/>
                <w:sz w:val="20"/>
                <w:shd w:val="clear" w:color="auto" w:fill="8496B0" w:themeFill="text2" w:themeFillTint="99"/>
                <w:lang w:val="ru-RU"/>
              </w:rPr>
              <w:t>-Султана, Алматы и Шымкента, районов</w:t>
            </w:r>
            <w:r w:rsidRPr="00513E1F">
              <w:rPr>
                <w:color w:val="000000"/>
                <w:sz w:val="20"/>
                <w:lang w:val="ru-RU"/>
              </w:rPr>
              <w:t xml:space="preserve"> и городов областного значения, </w:t>
            </w:r>
            <w:r w:rsidRPr="007F14ED">
              <w:rPr>
                <w:color w:val="000000"/>
                <w:sz w:val="20"/>
                <w:highlight w:val="darkCyan"/>
                <w:lang w:val="ru-RU"/>
              </w:rPr>
              <w:t xml:space="preserve">управления образования областей, городов республиканского </w:t>
            </w:r>
            <w:r w:rsidRPr="007F14ED">
              <w:rPr>
                <w:color w:val="000000"/>
                <w:sz w:val="20"/>
                <w:highlight w:val="darkCyan"/>
                <w:lang w:val="ru-RU"/>
              </w:rPr>
              <w:lastRenderedPageBreak/>
              <w:t>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4B2F05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значения, </w:t>
            </w:r>
            <w:r w:rsidRPr="003D4F6A">
              <w:rPr>
                <w:color w:val="000000"/>
                <w:sz w:val="20"/>
                <w:shd w:val="clear" w:color="auto" w:fill="FFC000"/>
                <w:lang w:val="ru-RU"/>
              </w:rPr>
              <w:t>организации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7F14ED">
              <w:rPr>
                <w:color w:val="000000"/>
                <w:sz w:val="20"/>
                <w:shd w:val="clear" w:color="auto" w:fill="8496B0" w:themeFill="text2" w:themeFillTint="99"/>
                <w:lang w:val="ru-RU"/>
              </w:rPr>
              <w:lastRenderedPageBreak/>
              <w:t xml:space="preserve">МИО областей, городов </w:t>
            </w:r>
            <w:proofErr w:type="spellStart"/>
            <w:r w:rsidRPr="007F14ED">
              <w:rPr>
                <w:color w:val="000000"/>
                <w:sz w:val="20"/>
                <w:shd w:val="clear" w:color="auto" w:fill="8496B0" w:themeFill="text2" w:themeFillTint="99"/>
                <w:lang w:val="ru-RU"/>
              </w:rPr>
              <w:t>Нур</w:t>
            </w:r>
            <w:proofErr w:type="spellEnd"/>
            <w:r w:rsidRPr="007F14ED">
              <w:rPr>
                <w:color w:val="000000"/>
                <w:sz w:val="20"/>
                <w:shd w:val="clear" w:color="auto" w:fill="8496B0" w:themeFill="text2" w:themeFillTint="99"/>
                <w:lang w:val="ru-RU"/>
              </w:rPr>
              <w:t>-Султана, Алматы и Шымкента, районов</w:t>
            </w:r>
            <w:r w:rsidRPr="00513E1F">
              <w:rPr>
                <w:color w:val="000000"/>
                <w:sz w:val="20"/>
                <w:lang w:val="ru-RU"/>
              </w:rPr>
              <w:t xml:space="preserve"> и городов областного значения, </w:t>
            </w:r>
            <w:r w:rsidRPr="007F14ED">
              <w:rPr>
                <w:color w:val="000000"/>
                <w:sz w:val="20"/>
                <w:highlight w:val="darkCyan"/>
                <w:lang w:val="ru-RU"/>
              </w:rPr>
              <w:t xml:space="preserve">управления образования </w:t>
            </w:r>
            <w:r w:rsidRPr="007F14ED">
              <w:rPr>
                <w:color w:val="000000"/>
                <w:sz w:val="20"/>
                <w:highlight w:val="darkCyan"/>
                <w:lang w:val="ru-RU"/>
              </w:rPr>
              <w:lastRenderedPageBreak/>
              <w:t>областей, городов республиканского значения и столицы,</w:t>
            </w:r>
            <w:r w:rsidRPr="00513E1F">
              <w:rPr>
                <w:color w:val="000000"/>
                <w:sz w:val="20"/>
                <w:lang w:val="ru-RU"/>
              </w:rPr>
              <w:t xml:space="preserve"> </w:t>
            </w:r>
            <w:r w:rsidRPr="00513E1F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</w:t>
            </w:r>
            <w:r w:rsidRPr="00513E1F">
              <w:rPr>
                <w:color w:val="000000"/>
                <w:sz w:val="20"/>
                <w:lang w:val="ru-RU"/>
              </w:rPr>
              <w:t xml:space="preserve">, городов областного значения, </w:t>
            </w:r>
            <w:r w:rsidRPr="003D4F6A">
              <w:rPr>
                <w:color w:val="000000"/>
                <w:sz w:val="20"/>
                <w:shd w:val="clear" w:color="auto" w:fill="FFC000"/>
                <w:lang w:val="ru-RU"/>
              </w:rPr>
              <w:t>организации образования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lastRenderedPageBreak/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206.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00403009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7F14ED">
              <w:rPr>
                <w:color w:val="000000"/>
                <w:sz w:val="20"/>
                <w:highlight w:val="darkCyan"/>
                <w:lang w:val="ru-RU"/>
              </w:rPr>
              <w:t>Управления образования областей, городов республиканского значения,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4B2F05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значения, </w:t>
            </w:r>
            <w:r w:rsidRPr="003D4F6A">
              <w:rPr>
                <w:color w:val="000000"/>
                <w:sz w:val="20"/>
                <w:shd w:val="clear" w:color="auto" w:fill="FFC000"/>
                <w:lang w:val="ru-RU"/>
              </w:rPr>
              <w:t>организации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magenta"/>
                <w:lang w:val="ru-RU"/>
              </w:rPr>
              <w:t>Государственная корпорация,</w:t>
            </w:r>
            <w:r w:rsidRPr="00513E1F">
              <w:rPr>
                <w:color w:val="000000"/>
                <w:sz w:val="20"/>
                <w:lang w:val="ru-RU"/>
              </w:rPr>
              <w:t xml:space="preserve"> </w:t>
            </w:r>
            <w:r w:rsidRPr="007F14ED">
              <w:rPr>
                <w:color w:val="000000"/>
                <w:sz w:val="20"/>
                <w:highlight w:val="darkCyan"/>
                <w:lang w:val="ru-RU"/>
              </w:rPr>
              <w:t>управления образования областей, городов республиканского значения,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513E1F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значения, </w:t>
            </w:r>
            <w:r w:rsidRPr="003D4F6A">
              <w:rPr>
                <w:color w:val="000000"/>
                <w:sz w:val="20"/>
                <w:shd w:val="clear" w:color="auto" w:fill="FFC000"/>
                <w:lang w:val="ru-RU"/>
              </w:rPr>
              <w:t>организации образования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Выдача разрешения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7F14ED">
              <w:rPr>
                <w:color w:val="000000"/>
                <w:sz w:val="20"/>
                <w:highlight w:val="darkCyan"/>
                <w:lang w:val="ru-RU"/>
              </w:rPr>
              <w:t>Управления образования областей, городов республиканского значения,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513E1F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</w:t>
            </w:r>
            <w:r w:rsidRPr="00513E1F">
              <w:rPr>
                <w:color w:val="000000"/>
                <w:sz w:val="20"/>
                <w:lang w:val="ru-RU"/>
              </w:rPr>
              <w:t>,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 w:rsidRPr="003D4F6A">
              <w:rPr>
                <w:color w:val="000000"/>
                <w:sz w:val="20"/>
                <w:highlight w:val="darkYellow"/>
              </w:rPr>
              <w:t>Веб-портал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 xml:space="preserve"> "</w:t>
            </w:r>
            <w:proofErr w:type="spellStart"/>
            <w:r w:rsidRPr="003D4F6A">
              <w:rPr>
                <w:color w:val="000000"/>
                <w:sz w:val="20"/>
                <w:highlight w:val="darkYellow"/>
              </w:rPr>
              <w:t>электронного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 xml:space="preserve"> </w:t>
            </w:r>
            <w:proofErr w:type="spellStart"/>
            <w:r w:rsidRPr="003D4F6A">
              <w:rPr>
                <w:color w:val="000000"/>
                <w:sz w:val="20"/>
                <w:highlight w:val="darkYellow"/>
              </w:rPr>
              <w:t>правительства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>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обучения в форме экстерната" приказ Министра образования и науки Республики Казахстан от 22 января 2016 года № 61.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lastRenderedPageBreak/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13110.</w:t>
            </w:r>
          </w:p>
        </w:tc>
      </w:tr>
      <w:tr w:rsidR="008D1198" w:rsidTr="003D4F6A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214.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00403015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Прием документов для перевода детей между организациями начального, основного среднего, общего среднего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shd w:val="clear" w:color="auto" w:fill="FFC000"/>
                <w:lang w:val="ru-RU"/>
              </w:rPr>
              <w:t>Организации начального, основного среднего и общего среднего образования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приказ 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17553.</w:t>
            </w:r>
          </w:p>
        </w:tc>
      </w:tr>
      <w:tr w:rsidR="008D1198" w:rsidTr="00F0716C">
        <w:trPr>
          <w:trHeight w:val="30"/>
          <w:tblCellSpacing w:w="0" w:type="auto"/>
        </w:trPr>
        <w:tc>
          <w:tcPr>
            <w:tcW w:w="15006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00404.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00404002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7F14ED">
              <w:rPr>
                <w:color w:val="000000"/>
                <w:sz w:val="20"/>
                <w:highlight w:val="darkCyan"/>
                <w:lang w:val="ru-RU"/>
              </w:rPr>
              <w:t>Управления образования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5829C6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magenta"/>
                <w:lang w:val="ru-RU"/>
              </w:rPr>
              <w:t>Государственная корпорация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Электронная (частично автоматизированная)/ бумажная/ оказываемая по принципу "одного заявления"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00404003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Передача ребенка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>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Физи</w:t>
            </w:r>
            <w:r>
              <w:rPr>
                <w:color w:val="000000"/>
                <w:sz w:val="20"/>
              </w:rPr>
              <w:lastRenderedPageBreak/>
              <w:t>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7F14ED">
              <w:rPr>
                <w:color w:val="000000"/>
                <w:sz w:val="20"/>
                <w:highlight w:val="darkCyan"/>
                <w:lang w:val="ru-RU"/>
              </w:rPr>
              <w:t xml:space="preserve">Управления </w:t>
            </w:r>
            <w:r w:rsidRPr="007F14ED">
              <w:rPr>
                <w:color w:val="000000"/>
                <w:sz w:val="20"/>
                <w:highlight w:val="darkCyan"/>
                <w:lang w:val="ru-RU"/>
              </w:rPr>
              <w:lastRenderedPageBreak/>
              <w:t>образования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5829C6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 w:rsidRPr="003D4F6A">
              <w:rPr>
                <w:color w:val="000000"/>
                <w:sz w:val="20"/>
                <w:highlight w:val="darkYellow"/>
              </w:rPr>
              <w:lastRenderedPageBreak/>
              <w:t>Веб-портал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 xml:space="preserve"> </w:t>
            </w:r>
            <w:r w:rsidRPr="003D4F6A">
              <w:rPr>
                <w:color w:val="000000"/>
                <w:sz w:val="20"/>
                <w:highlight w:val="darkYellow"/>
              </w:rPr>
              <w:lastRenderedPageBreak/>
              <w:t>"</w:t>
            </w:r>
            <w:proofErr w:type="spellStart"/>
            <w:r w:rsidRPr="003D4F6A">
              <w:rPr>
                <w:color w:val="000000"/>
                <w:sz w:val="20"/>
                <w:highlight w:val="darkYellow"/>
              </w:rPr>
              <w:t>электронного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 xml:space="preserve"> </w:t>
            </w:r>
            <w:proofErr w:type="spellStart"/>
            <w:r w:rsidRPr="003D4F6A">
              <w:rPr>
                <w:color w:val="000000"/>
                <w:sz w:val="20"/>
                <w:highlight w:val="darkYellow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lastRenderedPageBreak/>
              <w:t xml:space="preserve"> "Об утверждении Правил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 xml:space="preserve">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219.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00404004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Постановка на учет лиц, желающих усыновить детей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7F14ED">
              <w:rPr>
                <w:color w:val="000000"/>
                <w:sz w:val="20"/>
                <w:highlight w:val="darkCyan"/>
                <w:lang w:val="ru-RU"/>
              </w:rPr>
              <w:t>Управления образования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5829C6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 w:rsidRPr="003D4F6A">
              <w:rPr>
                <w:color w:val="000000"/>
                <w:sz w:val="20"/>
                <w:highlight w:val="darkYellow"/>
              </w:rPr>
              <w:t>Веб-портал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 xml:space="preserve"> "</w:t>
            </w:r>
            <w:proofErr w:type="spellStart"/>
            <w:r w:rsidRPr="003D4F6A">
              <w:rPr>
                <w:color w:val="000000"/>
                <w:sz w:val="20"/>
                <w:highlight w:val="darkYellow"/>
              </w:rPr>
              <w:t>электронного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 xml:space="preserve"> </w:t>
            </w:r>
            <w:proofErr w:type="spellStart"/>
            <w:r w:rsidRPr="003D4F6A">
              <w:rPr>
                <w:color w:val="000000"/>
                <w:sz w:val="20"/>
                <w:highlight w:val="darkYellow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родителей" приказ Министра образования и науки Республики Казахстан от 29 июня 2016 года № 407.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14067.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Назначение единовременной денежной выплаты в связи с усыновлением ребенка-сироты и (или) ребенка, оставшегося без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>попечения родителей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7F14ED">
              <w:rPr>
                <w:color w:val="000000"/>
                <w:sz w:val="20"/>
                <w:highlight w:val="darkCyan"/>
                <w:lang w:val="ru-RU"/>
              </w:rPr>
              <w:t>Управления образования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5829C6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 w:rsidRPr="003D4F6A">
              <w:rPr>
                <w:color w:val="000000"/>
                <w:sz w:val="20"/>
                <w:highlight w:val="darkYellow"/>
              </w:rPr>
              <w:t>Веб-портал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 xml:space="preserve"> "</w:t>
            </w:r>
            <w:proofErr w:type="spellStart"/>
            <w:r w:rsidRPr="003D4F6A">
              <w:rPr>
                <w:color w:val="000000"/>
                <w:sz w:val="20"/>
                <w:highlight w:val="darkYellow"/>
              </w:rPr>
              <w:t>электронного</w:t>
            </w:r>
            <w:proofErr w:type="spellEnd"/>
            <w:r w:rsidRPr="003D4F6A">
              <w:rPr>
                <w:color w:val="000000"/>
                <w:sz w:val="20"/>
                <w:highlight w:val="darkYellow"/>
              </w:rPr>
              <w:t xml:space="preserve"> </w:t>
            </w:r>
            <w:proofErr w:type="spellStart"/>
            <w:r w:rsidRPr="003D4F6A">
              <w:rPr>
                <w:color w:val="000000"/>
                <w:sz w:val="20"/>
                <w:highlight w:val="darkYellow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 xml:space="preserve">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223.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00404007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7F14ED">
              <w:rPr>
                <w:color w:val="000000"/>
                <w:sz w:val="20"/>
                <w:highlight w:val="darkCyan"/>
                <w:lang w:val="ru-RU"/>
              </w:rPr>
              <w:t>Управления образования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5829C6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7F14ED">
              <w:rPr>
                <w:color w:val="000000"/>
                <w:sz w:val="20"/>
                <w:highlight w:val="darkCyan"/>
                <w:lang w:val="ru-RU"/>
              </w:rPr>
              <w:t>Управления образования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yellow"/>
                <w:lang w:val="ru-RU"/>
              </w:rPr>
              <w:t>отделы образования районов</w:t>
            </w:r>
            <w:r w:rsidRPr="00513E1F">
              <w:rPr>
                <w:color w:val="000000"/>
                <w:sz w:val="20"/>
                <w:lang w:val="ru-RU"/>
              </w:rPr>
              <w:t xml:space="preserve">, городов областного значения,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8D1198" w:rsidRPr="00513E1F" w:rsidTr="00F0716C">
        <w:trPr>
          <w:trHeight w:val="30"/>
          <w:tblCellSpacing w:w="0" w:type="auto"/>
        </w:trPr>
        <w:tc>
          <w:tcPr>
            <w:tcW w:w="15006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005. Права на имущество и интеллектуальную собственность</w:t>
            </w:r>
          </w:p>
        </w:tc>
      </w:tr>
      <w:tr w:rsidR="008D1198" w:rsidTr="00F0716C">
        <w:trPr>
          <w:trHeight w:val="30"/>
          <w:tblCellSpacing w:w="0" w:type="auto"/>
        </w:trPr>
        <w:tc>
          <w:tcPr>
            <w:tcW w:w="15006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00501. </w:t>
            </w:r>
            <w:proofErr w:type="spellStart"/>
            <w:r>
              <w:rPr>
                <w:color w:val="000000"/>
                <w:sz w:val="20"/>
              </w:rPr>
              <w:t>Движимое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имущество</w:t>
            </w:r>
            <w:proofErr w:type="spellEnd"/>
          </w:p>
        </w:tc>
      </w:tr>
      <w:tr w:rsidR="008D1198" w:rsidTr="003D4F6A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magenta"/>
                <w:lang w:val="ru-RU"/>
              </w:rPr>
              <w:t>Государственная корпорация,</w:t>
            </w:r>
            <w:r w:rsidRPr="00513E1F">
              <w:rPr>
                <w:color w:val="000000"/>
                <w:sz w:val="20"/>
                <w:lang w:val="ru-RU"/>
              </w:rPr>
              <w:t xml:space="preserve"> </w:t>
            </w:r>
            <w:r w:rsidRPr="003D4F6A">
              <w:rPr>
                <w:color w:val="000000"/>
                <w:sz w:val="20"/>
                <w:shd w:val="clear" w:color="auto" w:fill="FFC000"/>
                <w:lang w:val="ru-RU"/>
              </w:rPr>
              <w:t>организации основного среднего и общего среднего образования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видов и форм документов об образовании государственного образца и Правил их выдачи" приказ Министра образования и науки Республики Казахстан от 28 января 2015 года № 39.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10348.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00803009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Прием документов для участия в конкурсе на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>назначение первых руководителей государственных организаций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МОН, </w:t>
            </w:r>
            <w:r w:rsidRPr="007F14ED">
              <w:rPr>
                <w:color w:val="000000"/>
                <w:sz w:val="20"/>
                <w:highlight w:val="darkCyan"/>
                <w:lang w:val="ru-RU"/>
              </w:rPr>
              <w:t xml:space="preserve">управления образования областей, городов </w:t>
            </w:r>
            <w:r w:rsidRPr="007F14ED">
              <w:rPr>
                <w:color w:val="000000"/>
                <w:sz w:val="20"/>
                <w:highlight w:val="darkCyan"/>
                <w:lang w:val="ru-RU"/>
              </w:rPr>
              <w:lastRenderedPageBreak/>
              <w:t>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5829C6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magenta"/>
                <w:lang w:val="ru-RU"/>
              </w:rPr>
              <w:lastRenderedPageBreak/>
              <w:t>Государственная корпорация,</w:t>
            </w:r>
            <w:r w:rsidRPr="00513E1F">
              <w:rPr>
                <w:color w:val="000000"/>
                <w:sz w:val="20"/>
                <w:lang w:val="ru-RU"/>
              </w:rPr>
              <w:t xml:space="preserve"> МОН, </w:t>
            </w:r>
            <w:r w:rsidRPr="007F14ED">
              <w:rPr>
                <w:color w:val="000000"/>
                <w:sz w:val="20"/>
                <w:highlight w:val="darkCyan"/>
                <w:lang w:val="ru-RU"/>
              </w:rPr>
              <w:t xml:space="preserve">управления </w:t>
            </w:r>
            <w:r w:rsidRPr="007F14ED">
              <w:rPr>
                <w:color w:val="000000"/>
                <w:sz w:val="20"/>
                <w:highlight w:val="darkCyan"/>
                <w:lang w:val="ru-RU"/>
              </w:rPr>
              <w:lastRenderedPageBreak/>
              <w:t>образования областей,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highlight w:val="yellow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значения,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</w:t>
            </w:r>
            <w:r>
              <w:rPr>
                <w:color w:val="000000"/>
                <w:sz w:val="20"/>
              </w:rPr>
              <w:lastRenderedPageBreak/>
              <w:t>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lastRenderedPageBreak/>
              <w:t xml:space="preserve"> "Об утверждении Правил конкурсного замещения руководителей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 xml:space="preserve">государственных организаций среднего, технического и профессионального, </w:t>
            </w:r>
            <w:proofErr w:type="spellStart"/>
            <w:r w:rsidRPr="00513E1F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513E1F">
              <w:rPr>
                <w:color w:val="000000"/>
                <w:sz w:val="20"/>
                <w:lang w:val="ru-RU"/>
              </w:rPr>
              <w:t xml:space="preserve">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</w:t>
            </w:r>
            <w:proofErr w:type="spellStart"/>
            <w:r w:rsidRPr="00513E1F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513E1F">
              <w:rPr>
                <w:color w:val="000000"/>
                <w:sz w:val="20"/>
                <w:lang w:val="ru-RU"/>
              </w:rPr>
              <w:t xml:space="preserve"> и дополнительного образования" приказ Министра образования и науки Республики Казахстан от 21 февраля 2012 года № 57.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7495.</w:t>
            </w:r>
          </w:p>
        </w:tc>
      </w:tr>
      <w:tr w:rsidR="008D1198" w:rsidTr="00F0716C">
        <w:trPr>
          <w:gridAfter w:val="1"/>
          <w:wAfter w:w="2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477.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00803014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>Прием документов для прохождения аттестации педагогов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D1198" w:rsidRPr="00513E1F" w:rsidRDefault="008D11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513E1F">
              <w:rPr>
                <w:color w:val="000000"/>
                <w:sz w:val="20"/>
                <w:lang w:val="ru-RU"/>
              </w:rPr>
              <w:t xml:space="preserve">МОН, </w:t>
            </w:r>
            <w:r w:rsidRPr="007F14ED">
              <w:rPr>
                <w:color w:val="000000"/>
                <w:sz w:val="20"/>
                <w:highlight w:val="darkCyan"/>
                <w:lang w:val="ru-RU"/>
              </w:rPr>
              <w:t>управления образования областей,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5829C6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районов,</w:t>
            </w:r>
            <w:r w:rsidRPr="00513E1F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Pr="00513E1F" w:rsidRDefault="00513E1F">
            <w:pPr>
              <w:spacing w:after="20"/>
              <w:ind w:left="20"/>
              <w:jc w:val="both"/>
              <w:rPr>
                <w:lang w:val="ru-RU"/>
              </w:rPr>
            </w:pPr>
            <w:r w:rsidRPr="003D4F6A">
              <w:rPr>
                <w:color w:val="000000"/>
                <w:sz w:val="20"/>
                <w:highlight w:val="magenta"/>
                <w:lang w:val="ru-RU"/>
              </w:rPr>
              <w:t>Государственная корпорация</w:t>
            </w:r>
            <w:r w:rsidRPr="00513E1F">
              <w:rPr>
                <w:color w:val="000000"/>
                <w:sz w:val="20"/>
                <w:lang w:val="ru-RU"/>
              </w:rPr>
              <w:t xml:space="preserve">, МОН, </w:t>
            </w:r>
            <w:r w:rsidRPr="007F14ED">
              <w:rPr>
                <w:color w:val="000000"/>
                <w:sz w:val="20"/>
                <w:highlight w:val="darkCyan"/>
                <w:lang w:val="ru-RU"/>
              </w:rPr>
              <w:t>управления образования областей, городов республиканского значения и столицы</w:t>
            </w:r>
            <w:r w:rsidRPr="00513E1F">
              <w:rPr>
                <w:color w:val="000000"/>
                <w:sz w:val="20"/>
                <w:lang w:val="ru-RU"/>
              </w:rPr>
              <w:t xml:space="preserve">, </w:t>
            </w:r>
            <w:r w:rsidRPr="003D4F6A">
              <w:rPr>
                <w:color w:val="000000"/>
                <w:sz w:val="20"/>
                <w:shd w:val="clear" w:color="auto" w:fill="FFFF00"/>
                <w:lang w:val="ru-RU"/>
              </w:rPr>
              <w:t>отделы образования районов</w:t>
            </w:r>
            <w:r w:rsidRPr="00513E1F">
              <w:rPr>
                <w:color w:val="000000"/>
                <w:sz w:val="20"/>
                <w:lang w:val="ru-RU"/>
              </w:rPr>
              <w:t xml:space="preserve">, городов областного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 xml:space="preserve">значения, </w:t>
            </w:r>
            <w:r w:rsidRPr="003D4F6A">
              <w:rPr>
                <w:color w:val="000000"/>
                <w:sz w:val="20"/>
                <w:highlight w:val="dark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198" w:rsidRDefault="00513E1F">
            <w:pPr>
              <w:spacing w:after="20"/>
              <w:ind w:left="20"/>
              <w:jc w:val="both"/>
            </w:pPr>
            <w:r w:rsidRPr="00513E1F">
              <w:rPr>
                <w:color w:val="000000"/>
                <w:sz w:val="20"/>
                <w:lang w:val="ru-RU"/>
              </w:rPr>
              <w:t xml:space="preserve">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</w:t>
            </w:r>
            <w:r w:rsidRPr="00513E1F">
              <w:rPr>
                <w:color w:val="000000"/>
                <w:sz w:val="20"/>
                <w:lang w:val="ru-RU"/>
              </w:rPr>
              <w:lastRenderedPageBreak/>
              <w:t xml:space="preserve">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513E1F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513E1F">
              <w:rPr>
                <w:color w:val="000000"/>
                <w:sz w:val="20"/>
                <w:lang w:val="ru-RU"/>
              </w:rPr>
              <w:t xml:space="preserve">, дополнительного образования и специальные учебные программы, и иных гражданских служащих в области образования и науки" приказ Министра образования и науки Республики Казахстан от 27 января 2016 года № 83.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13317.</w:t>
            </w:r>
          </w:p>
        </w:tc>
      </w:tr>
    </w:tbl>
    <w:p w:rsidR="008D1198" w:rsidRPr="00513E1F" w:rsidRDefault="008D1198">
      <w:pPr>
        <w:pStyle w:val="disclaimer"/>
        <w:rPr>
          <w:lang w:val="ru-RU"/>
        </w:rPr>
      </w:pPr>
    </w:p>
    <w:sectPr w:rsidR="008D1198" w:rsidRPr="00513E1F" w:rsidSect="00513E1F">
      <w:pgSz w:w="16839" w:h="11907" w:orient="landscape" w:code="9"/>
      <w:pgMar w:top="1080" w:right="679" w:bottom="108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198"/>
    <w:rsid w:val="002D345D"/>
    <w:rsid w:val="003D4F6A"/>
    <w:rsid w:val="004B2F05"/>
    <w:rsid w:val="00513E1F"/>
    <w:rsid w:val="005829C6"/>
    <w:rsid w:val="007F14ED"/>
    <w:rsid w:val="008D1198"/>
    <w:rsid w:val="00F0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4F05"/>
  <w15:docId w15:val="{1605B05C-8DBA-4E2E-B28E-6B71DFB6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2022-06-21T08:41:00Z</dcterms:created>
  <dcterms:modified xsi:type="dcterms:W3CDTF">2022-06-21T09:31:00Z</dcterms:modified>
</cp:coreProperties>
</file>